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3" w:type="dxa"/>
        <w:jc w:val="center"/>
        <w:tblLook w:val="04A0" w:firstRow="1" w:lastRow="0" w:firstColumn="1" w:lastColumn="0" w:noHBand="0" w:noVBand="1"/>
      </w:tblPr>
      <w:tblGrid>
        <w:gridCol w:w="450"/>
        <w:gridCol w:w="1525"/>
        <w:gridCol w:w="404"/>
        <w:gridCol w:w="1580"/>
        <w:gridCol w:w="5794"/>
      </w:tblGrid>
      <w:tr w:rsidR="00B77525" w:rsidRPr="002A73D0" w14:paraId="249E47C0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01B55584" w14:textId="77777777" w:rsidR="00B77525" w:rsidRPr="002A73D0" w:rsidRDefault="00B77525" w:rsidP="000636B1">
            <w:pPr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ГОСУДАРСТВЕННОЕ БЮДЖЕТНОЕ УЧРЕЖДЕНИЕ ГОРОДА МОСКВЫ</w:t>
            </w:r>
          </w:p>
        </w:tc>
      </w:tr>
      <w:tr w:rsidR="00B77525" w:rsidRPr="002A73D0" w14:paraId="3890426C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67335D54" w14:textId="77777777" w:rsidR="00B77525" w:rsidRPr="002A73D0" w:rsidRDefault="00B77525" w:rsidP="00B77525">
            <w:pPr>
              <w:ind w:left="426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«ЖИЛИЩНИК РАЙОНА ДОРОГОМИЛОВО»</w:t>
            </w:r>
          </w:p>
        </w:tc>
      </w:tr>
      <w:tr w:rsidR="00B77525" w:rsidRPr="002A73D0" w14:paraId="36E05AEA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1150FA16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121165, г. Москва, ул. Студенческая, д. 25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6A96D117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Телефон: 8(499)550-34-50</w:t>
            </w:r>
          </w:p>
        </w:tc>
      </w:tr>
      <w:tr w:rsidR="00B77525" w:rsidRPr="002A73D0" w14:paraId="5D9864D2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580C8AA3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ИНН/КПП: 7730688625/773001001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742F81ED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Сайт: https://gbuzhilishnik.mos.ru</w:t>
            </w:r>
          </w:p>
        </w:tc>
      </w:tr>
      <w:tr w:rsidR="00B77525" w:rsidRPr="002A73D0" w14:paraId="7C31D769" w14:textId="77777777" w:rsidTr="00B77525">
        <w:trPr>
          <w:trHeight w:val="300"/>
          <w:jc w:val="center"/>
        </w:trPr>
        <w:tc>
          <w:tcPr>
            <w:tcW w:w="3959" w:type="dxa"/>
            <w:gridSpan w:val="4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A60B2B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ОГРН/ОКПО: 1137746560148/28931792</w:t>
            </w:r>
          </w:p>
        </w:tc>
        <w:tc>
          <w:tcPr>
            <w:tcW w:w="5794" w:type="dxa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2AB4FBEF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Электронная почта: gbu-z-dm@pzao.mos.ru</w:t>
            </w:r>
          </w:p>
        </w:tc>
      </w:tr>
      <w:tr w:rsidR="00B77525" w:rsidRPr="002A73D0" w14:paraId="4AFBB8FF" w14:textId="77777777" w:rsidTr="00B77525">
        <w:trPr>
          <w:trHeight w:val="300"/>
          <w:jc w:val="center"/>
        </w:trPr>
        <w:tc>
          <w:tcPr>
            <w:tcW w:w="450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F21E45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№</w:t>
            </w:r>
          </w:p>
        </w:tc>
        <w:tc>
          <w:tcPr>
            <w:tcW w:w="1525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72408CA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15FE5D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47012B9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 w:val="restart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2F137F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  <w:tr w:rsidR="00B77525" w:rsidRPr="002A73D0" w14:paraId="093BFDB3" w14:textId="77777777" w:rsidTr="00B77525">
        <w:trPr>
          <w:trHeight w:val="300"/>
          <w:jc w:val="center"/>
        </w:trPr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35F4DB1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На</w:t>
            </w:r>
          </w:p>
        </w:tc>
        <w:tc>
          <w:tcPr>
            <w:tcW w:w="1525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0D84D925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  <w:noWrap/>
            <w:vAlign w:val="bottom"/>
            <w:hideMark/>
          </w:tcPr>
          <w:p w14:paraId="3C8B1C3C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FC701B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/>
            <w:vAlign w:val="center"/>
            <w:hideMark/>
          </w:tcPr>
          <w:p w14:paraId="5098994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14:paraId="433B0AB7" w14:textId="5B987FCA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046B3DF4" w14:textId="21347DC1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75C90CDB" w14:textId="77777777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4B16D5E3" w14:textId="73DC1F81" w:rsidR="0070168E" w:rsidRDefault="00021BA3" w:rsidP="0070168E">
      <w:pPr>
        <w:pStyle w:val="1"/>
        <w:shd w:val="clear" w:color="auto" w:fill="auto"/>
        <w:spacing w:before="0"/>
        <w:ind w:left="20" w:right="20"/>
      </w:pPr>
      <w:r>
        <w:t xml:space="preserve">ГБУ «Жилищник </w:t>
      </w:r>
      <w:r w:rsidR="00FF5A56">
        <w:t xml:space="preserve">района </w:t>
      </w:r>
      <w:r w:rsidR="00B77525">
        <w:t>Дорогомилово</w:t>
      </w:r>
      <w:r>
        <w:t>»</w:t>
      </w:r>
      <w:r w:rsidR="0070168E">
        <w:t xml:space="preserve"> в соответствии с требованиями статьи 12 ч</w:t>
      </w:r>
      <w:r w:rsidR="0091389A">
        <w:t xml:space="preserve">асти </w:t>
      </w:r>
      <w:r w:rsidR="0070168E">
        <w:t>7 ФЗ «Об энергосбережении и о повышении энергетической эффективности» от 23.11.2009 №</w:t>
      </w:r>
      <w:r w:rsidR="007F5174">
        <w:t xml:space="preserve"> </w:t>
      </w:r>
      <w:r w:rsidR="0070168E">
        <w:t>261-ФЗ; Приказом Минрегиона РФ от 02.09.2010 №</w:t>
      </w:r>
      <w:r w:rsidR="007F5174">
        <w:t xml:space="preserve"> </w:t>
      </w:r>
      <w:r w:rsidR="0070168E">
        <w:t>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РФ 14.10.2010 №</w:t>
      </w:r>
      <w:r w:rsidR="00640999">
        <w:t xml:space="preserve"> </w:t>
      </w:r>
      <w:r w:rsidR="0070168E">
        <w:t>18717) разработала предложения о мероприятиях по энергосбережению и повышению энергетической эффективности по Вашему многоквартирному дому.</w:t>
      </w:r>
    </w:p>
    <w:p w14:paraId="46184346" w14:textId="77777777" w:rsidR="0070168E" w:rsidRDefault="0070168E" w:rsidP="0070168E">
      <w:pPr>
        <w:pStyle w:val="40"/>
        <w:shd w:val="clear" w:color="auto" w:fill="auto"/>
        <w:ind w:left="780"/>
      </w:pPr>
    </w:p>
    <w:p w14:paraId="2BD9BE28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5B60C352" w14:textId="77777777" w:rsidR="00021BA3" w:rsidRDefault="00021BA3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A3202DF" w14:textId="77777777" w:rsidR="0070168E" w:rsidRPr="00657BB4" w:rsidRDefault="00937128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5BA4F5EF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627BB241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E725F0D" w14:textId="2A0A746E" w:rsidR="00BB0E35" w:rsidRPr="00FE1C45" w:rsidRDefault="00884B4B" w:rsidP="00884B4B">
      <w:pPr>
        <w:pStyle w:val="50"/>
        <w:shd w:val="clear" w:color="auto" w:fill="auto"/>
        <w:spacing w:after="0"/>
        <w:jc w:val="lef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ул. </w:t>
      </w:r>
      <w:r w:rsidR="000A5311">
        <w:rPr>
          <w:rFonts w:ascii="Times New Roman" w:hAnsi="Times New Roman" w:cs="Times New Roman"/>
          <w:b/>
          <w:sz w:val="32"/>
          <w:szCs w:val="32"/>
        </w:rPr>
        <w:t>Бережковская наб. 14</w:t>
      </w:r>
    </w:p>
    <w:p w14:paraId="44B53DBB" w14:textId="77777777" w:rsidR="002B0301" w:rsidRDefault="002B0301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spacing w:val="4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977"/>
        <w:gridCol w:w="2977"/>
        <w:gridCol w:w="1842"/>
        <w:gridCol w:w="2410"/>
        <w:gridCol w:w="1731"/>
      </w:tblGrid>
      <w:tr w:rsidR="0070168E" w14:paraId="5A4BED02" w14:textId="77777777" w:rsidTr="00C42872">
        <w:tc>
          <w:tcPr>
            <w:tcW w:w="675" w:type="dxa"/>
            <w:vAlign w:val="center"/>
          </w:tcPr>
          <w:p w14:paraId="780DF7C3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410" w:type="dxa"/>
            <w:vAlign w:val="center"/>
          </w:tcPr>
          <w:p w14:paraId="4AE6E2F5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77" w:type="dxa"/>
            <w:vAlign w:val="center"/>
          </w:tcPr>
          <w:p w14:paraId="169DB93B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Цель мероприятия</w:t>
            </w:r>
          </w:p>
        </w:tc>
        <w:tc>
          <w:tcPr>
            <w:tcW w:w="2977" w:type="dxa"/>
            <w:vAlign w:val="center"/>
          </w:tcPr>
          <w:p w14:paraId="3BD7D95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Применяемые технологии и материалы</w:t>
            </w:r>
          </w:p>
        </w:tc>
        <w:tc>
          <w:tcPr>
            <w:tcW w:w="1842" w:type="dxa"/>
            <w:vAlign w:val="center"/>
          </w:tcPr>
          <w:p w14:paraId="62B89379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Объем ожидаемого снижения используемых коммунальных ресурсов</w:t>
            </w:r>
          </w:p>
        </w:tc>
        <w:tc>
          <w:tcPr>
            <w:tcW w:w="2410" w:type="dxa"/>
            <w:vAlign w:val="center"/>
          </w:tcPr>
          <w:p w14:paraId="5DFE78C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Ориентировочные расходы на проведение мероприятий</w:t>
            </w:r>
          </w:p>
        </w:tc>
        <w:tc>
          <w:tcPr>
            <w:tcW w:w="1731" w:type="dxa"/>
            <w:vAlign w:val="center"/>
          </w:tcPr>
          <w:p w14:paraId="066B37E4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Сроки окупаемости мероприятий</w:t>
            </w:r>
          </w:p>
        </w:tc>
      </w:tr>
      <w:tr w:rsidR="00873638" w14:paraId="021DCF75" w14:textId="77777777" w:rsidTr="00415872">
        <w:tc>
          <w:tcPr>
            <w:tcW w:w="15022" w:type="dxa"/>
            <w:gridSpan w:val="7"/>
          </w:tcPr>
          <w:p w14:paraId="2DD054FF" w14:textId="77777777" w:rsidR="00873638" w:rsidRPr="00B26859" w:rsidRDefault="0093712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Предложения по проведению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мероприятий</w:t>
            </w: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в отношении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общего имущества в многоквартирном доме</w:t>
            </w:r>
          </w:p>
          <w:p w14:paraId="2C598A5D" w14:textId="77777777" w:rsidR="00873638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Фасад здания</w:t>
            </w:r>
          </w:p>
        </w:tc>
      </w:tr>
      <w:tr w:rsidR="0070168E" w14:paraId="44C4F61B" w14:textId="77777777" w:rsidTr="00C42872">
        <w:tc>
          <w:tcPr>
            <w:tcW w:w="675" w:type="dxa"/>
          </w:tcPr>
          <w:p w14:paraId="4CAC5B6C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0B3C269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Утепление фасада</w:t>
            </w:r>
          </w:p>
        </w:tc>
        <w:tc>
          <w:tcPr>
            <w:tcW w:w="2977" w:type="dxa"/>
          </w:tcPr>
          <w:p w14:paraId="1DA2207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сопротивления теплопередаче наружных стен с целью достижения их теплозащитных характеристик</w:t>
            </w:r>
          </w:p>
        </w:tc>
        <w:tc>
          <w:tcPr>
            <w:tcW w:w="2977" w:type="dxa"/>
          </w:tcPr>
          <w:p w14:paraId="6FC531E0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</w:t>
            </w:r>
          </w:p>
        </w:tc>
        <w:tc>
          <w:tcPr>
            <w:tcW w:w="1842" w:type="dxa"/>
          </w:tcPr>
          <w:p w14:paraId="7B174FBD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85AFF1E" w14:textId="77777777" w:rsidR="0070168E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кв.м.</w:t>
            </w:r>
          </w:p>
        </w:tc>
        <w:tc>
          <w:tcPr>
            <w:tcW w:w="1731" w:type="dxa"/>
          </w:tcPr>
          <w:p w14:paraId="65FA0CAB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28 мес.</w:t>
            </w:r>
          </w:p>
        </w:tc>
      </w:tr>
      <w:tr w:rsidR="005F3D0C" w14:paraId="428FFB67" w14:textId="77777777" w:rsidTr="00C42872">
        <w:tc>
          <w:tcPr>
            <w:tcW w:w="675" w:type="dxa"/>
          </w:tcPr>
          <w:p w14:paraId="5322388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62E09C1D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977" w:type="dxa"/>
          </w:tcPr>
          <w:p w14:paraId="5DD20064" w14:textId="77777777" w:rsidR="00F0569A" w:rsidRPr="00B26859" w:rsidRDefault="005F3D0C" w:rsidP="0068340D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5C65DFD5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4B48D09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377CF8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616C9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69D8D659" w14:textId="77777777" w:rsidTr="00C42872">
        <w:tc>
          <w:tcPr>
            <w:tcW w:w="675" w:type="dxa"/>
          </w:tcPr>
          <w:p w14:paraId="28AC85B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7D93B6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Остекление балконов и лоджий</w:t>
            </w:r>
          </w:p>
        </w:tc>
        <w:tc>
          <w:tcPr>
            <w:tcW w:w="2977" w:type="dxa"/>
          </w:tcPr>
          <w:p w14:paraId="26C82704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678D8976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3BDF58D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02613729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8DD2B2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7B46212C" w14:textId="77777777" w:rsidTr="00C42872">
        <w:tc>
          <w:tcPr>
            <w:tcW w:w="675" w:type="dxa"/>
          </w:tcPr>
          <w:p w14:paraId="3EA40373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410" w:type="dxa"/>
          </w:tcPr>
          <w:p w14:paraId="35253AEE" w14:textId="77777777" w:rsidR="005F3D0C" w:rsidRPr="00B26859" w:rsidRDefault="00DB0C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5F3D0C" w:rsidRPr="00B26859">
              <w:rPr>
                <w:rFonts w:ascii="Times New Roman" w:hAnsi="Times New Roman" w:cs="Times New Roman"/>
                <w:sz w:val="22"/>
                <w:szCs w:val="22"/>
              </w:rPr>
              <w:t>амена входных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металлических дверей в доме на металлические утепленные двери</w:t>
            </w:r>
          </w:p>
        </w:tc>
        <w:tc>
          <w:tcPr>
            <w:tcW w:w="2977" w:type="dxa"/>
          </w:tcPr>
          <w:p w14:paraId="705282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28603C0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14:paraId="0EEC616B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3%</w:t>
            </w:r>
          </w:p>
        </w:tc>
        <w:tc>
          <w:tcPr>
            <w:tcW w:w="2410" w:type="dxa"/>
          </w:tcPr>
          <w:p w14:paraId="1D61FD2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 шт. 12 000 руб.</w:t>
            </w:r>
          </w:p>
        </w:tc>
        <w:tc>
          <w:tcPr>
            <w:tcW w:w="1731" w:type="dxa"/>
          </w:tcPr>
          <w:p w14:paraId="533A3668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270C65" w14:paraId="0A4E9741" w14:textId="77777777" w:rsidTr="0042733E">
        <w:tc>
          <w:tcPr>
            <w:tcW w:w="15022" w:type="dxa"/>
            <w:gridSpan w:val="7"/>
          </w:tcPr>
          <w:p w14:paraId="4C739CAE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отопления</w:t>
            </w:r>
          </w:p>
        </w:tc>
      </w:tr>
      <w:tr w:rsidR="005F3D0C" w14:paraId="16F8463D" w14:textId="77777777" w:rsidTr="00C42872">
        <w:tc>
          <w:tcPr>
            <w:tcW w:w="675" w:type="dxa"/>
          </w:tcPr>
          <w:p w14:paraId="040D5C81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410" w:type="dxa"/>
          </w:tcPr>
          <w:p w14:paraId="0FA263B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Тепловая изоляция коллекторов систем отопления в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неотапливаемых помещениях</w:t>
            </w:r>
          </w:p>
        </w:tc>
        <w:tc>
          <w:tcPr>
            <w:tcW w:w="2977" w:type="dxa"/>
          </w:tcPr>
          <w:p w14:paraId="63D7DBF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Уменьшение потерь теплоты с поверхности</w:t>
            </w:r>
          </w:p>
        </w:tc>
        <w:tc>
          <w:tcPr>
            <w:tcW w:w="2977" w:type="dxa"/>
          </w:tcPr>
          <w:p w14:paraId="6B1F4C74" w14:textId="77777777" w:rsidR="00F0569A" w:rsidRPr="00B26859" w:rsidRDefault="00270C65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Современные теплоизоляционные материалы в виде скорлуп 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цилиндров</w:t>
            </w:r>
          </w:p>
        </w:tc>
        <w:tc>
          <w:tcPr>
            <w:tcW w:w="1842" w:type="dxa"/>
          </w:tcPr>
          <w:p w14:paraId="2AC4EC49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 2%</w:t>
            </w:r>
          </w:p>
        </w:tc>
        <w:tc>
          <w:tcPr>
            <w:tcW w:w="2410" w:type="dxa"/>
          </w:tcPr>
          <w:p w14:paraId="5FA986F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05AB4810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47EF829F" w14:textId="77777777" w:rsidTr="00C42872">
        <w:tc>
          <w:tcPr>
            <w:tcW w:w="675" w:type="dxa"/>
          </w:tcPr>
          <w:p w14:paraId="4DAB3D05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6. </w:t>
            </w:r>
          </w:p>
        </w:tc>
        <w:tc>
          <w:tcPr>
            <w:tcW w:w="2410" w:type="dxa"/>
          </w:tcPr>
          <w:p w14:paraId="3D50BEC2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Ремонт изоляции трубопроводов системы отопления с применением энергоэффективных материалов</w:t>
            </w:r>
          </w:p>
        </w:tc>
        <w:tc>
          <w:tcPr>
            <w:tcW w:w="2977" w:type="dxa"/>
          </w:tcPr>
          <w:p w14:paraId="5DB2FF6D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Рациональное использование тепловой энергии, экономия потребления энергии в системе отопления</w:t>
            </w:r>
          </w:p>
        </w:tc>
        <w:tc>
          <w:tcPr>
            <w:tcW w:w="2977" w:type="dxa"/>
          </w:tcPr>
          <w:p w14:paraId="36FDE87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5CBFE56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3DE912AB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320 руб. за 1 п.м.</w:t>
            </w:r>
          </w:p>
        </w:tc>
        <w:tc>
          <w:tcPr>
            <w:tcW w:w="1731" w:type="dxa"/>
          </w:tcPr>
          <w:p w14:paraId="317DF36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2052CEBB" w14:textId="77777777" w:rsidTr="00C42872">
        <w:tc>
          <w:tcPr>
            <w:tcW w:w="675" w:type="dxa"/>
          </w:tcPr>
          <w:p w14:paraId="4A72DD2F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9C4298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арматуры системы отопления</w:t>
            </w:r>
          </w:p>
        </w:tc>
        <w:tc>
          <w:tcPr>
            <w:tcW w:w="2977" w:type="dxa"/>
          </w:tcPr>
          <w:p w14:paraId="0CB397F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эксплуатации, снижение утечки воды, снижение числа аварий, экономия потребления тепловой энергии в системе отопления</w:t>
            </w:r>
          </w:p>
        </w:tc>
        <w:tc>
          <w:tcPr>
            <w:tcW w:w="2977" w:type="dxa"/>
          </w:tcPr>
          <w:p w14:paraId="60DA856C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на современную арматуру</w:t>
            </w:r>
          </w:p>
        </w:tc>
        <w:tc>
          <w:tcPr>
            <w:tcW w:w="1842" w:type="dxa"/>
          </w:tcPr>
          <w:p w14:paraId="3A3D692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5%</w:t>
            </w:r>
          </w:p>
        </w:tc>
        <w:tc>
          <w:tcPr>
            <w:tcW w:w="2410" w:type="dxa"/>
          </w:tcPr>
          <w:p w14:paraId="60F72294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3 200 руб. за 1 шт.</w:t>
            </w:r>
          </w:p>
        </w:tc>
        <w:tc>
          <w:tcPr>
            <w:tcW w:w="1731" w:type="dxa"/>
          </w:tcPr>
          <w:p w14:paraId="03F670D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3A82D4CA" w14:textId="77777777" w:rsidTr="0072007C">
        <w:tc>
          <w:tcPr>
            <w:tcW w:w="15022" w:type="dxa"/>
            <w:gridSpan w:val="7"/>
          </w:tcPr>
          <w:p w14:paraId="23D19661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горячего водоснабжения</w:t>
            </w:r>
          </w:p>
        </w:tc>
      </w:tr>
      <w:tr w:rsidR="00270C65" w14:paraId="38B3FB29" w14:textId="77777777" w:rsidTr="00C42872">
        <w:tc>
          <w:tcPr>
            <w:tcW w:w="675" w:type="dxa"/>
          </w:tcPr>
          <w:p w14:paraId="482A2326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3933383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977" w:type="dxa"/>
          </w:tcPr>
          <w:p w14:paraId="112BDFB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977" w:type="dxa"/>
          </w:tcPr>
          <w:p w14:paraId="5B33238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терморегуляторы</w:t>
            </w:r>
          </w:p>
        </w:tc>
        <w:tc>
          <w:tcPr>
            <w:tcW w:w="1842" w:type="dxa"/>
          </w:tcPr>
          <w:p w14:paraId="53E627D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15%</w:t>
            </w:r>
          </w:p>
        </w:tc>
        <w:tc>
          <w:tcPr>
            <w:tcW w:w="2410" w:type="dxa"/>
          </w:tcPr>
          <w:p w14:paraId="3F9429D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3 500 руб. за 1 шт.</w:t>
            </w:r>
          </w:p>
        </w:tc>
        <w:tc>
          <w:tcPr>
            <w:tcW w:w="1731" w:type="dxa"/>
          </w:tcPr>
          <w:p w14:paraId="321708A9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477F02" w14:paraId="631DC7FE" w14:textId="77777777" w:rsidTr="00C42872">
        <w:tc>
          <w:tcPr>
            <w:tcW w:w="675" w:type="dxa"/>
          </w:tcPr>
          <w:p w14:paraId="6BB71D79" w14:textId="77777777" w:rsidR="00477F02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AF2930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977" w:type="dxa"/>
          </w:tcPr>
          <w:p w14:paraId="76FF7F4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потерь</w:t>
            </w:r>
          </w:p>
        </w:tc>
        <w:tc>
          <w:tcPr>
            <w:tcW w:w="2977" w:type="dxa"/>
          </w:tcPr>
          <w:p w14:paraId="42C2E43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9BA03F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00363F5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3C27EF8D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552D8D76" w14:textId="77777777" w:rsidTr="005811EF">
        <w:tc>
          <w:tcPr>
            <w:tcW w:w="15022" w:type="dxa"/>
            <w:gridSpan w:val="7"/>
          </w:tcPr>
          <w:p w14:paraId="088E465A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холодного водоснабжения</w:t>
            </w:r>
          </w:p>
        </w:tc>
      </w:tr>
      <w:tr w:rsidR="00477F02" w14:paraId="57BB9224" w14:textId="77777777" w:rsidTr="00C42872">
        <w:tc>
          <w:tcPr>
            <w:tcW w:w="675" w:type="dxa"/>
          </w:tcPr>
          <w:p w14:paraId="4F98CC7F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E9FBC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977" w:type="dxa"/>
          </w:tcPr>
          <w:p w14:paraId="326DD53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 трубопроводов, снижение утечки воды, снижение числа аварий, рациональное использования воды, экономия потребления воды.</w:t>
            </w:r>
          </w:p>
        </w:tc>
        <w:tc>
          <w:tcPr>
            <w:tcW w:w="2977" w:type="dxa"/>
          </w:tcPr>
          <w:p w14:paraId="3A9A8956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пластиковые трубопроводы, арматура</w:t>
            </w:r>
          </w:p>
        </w:tc>
        <w:tc>
          <w:tcPr>
            <w:tcW w:w="1842" w:type="dxa"/>
          </w:tcPr>
          <w:p w14:paraId="55936B9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о 7%</w:t>
            </w:r>
          </w:p>
        </w:tc>
        <w:tc>
          <w:tcPr>
            <w:tcW w:w="2410" w:type="dxa"/>
          </w:tcPr>
          <w:p w14:paraId="1393D81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Трубы от 320 руб. за 1 п.м.</w:t>
            </w:r>
          </w:p>
          <w:p w14:paraId="29D6192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Арматура от 3 200 руб. за 1 шт.</w:t>
            </w:r>
          </w:p>
        </w:tc>
        <w:tc>
          <w:tcPr>
            <w:tcW w:w="1731" w:type="dxa"/>
          </w:tcPr>
          <w:p w14:paraId="1590312F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  <w:tr w:rsidR="00186C36" w14:paraId="75839DF5" w14:textId="77777777" w:rsidTr="009A4B6A">
        <w:tc>
          <w:tcPr>
            <w:tcW w:w="15022" w:type="dxa"/>
            <w:gridSpan w:val="7"/>
          </w:tcPr>
          <w:p w14:paraId="51E2668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электроснабжения</w:t>
            </w:r>
          </w:p>
        </w:tc>
      </w:tr>
      <w:tr w:rsidR="00186C36" w14:paraId="0BA6A5F3" w14:textId="77777777" w:rsidTr="00C42872">
        <w:tc>
          <w:tcPr>
            <w:tcW w:w="675" w:type="dxa"/>
          </w:tcPr>
          <w:p w14:paraId="554FAF3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D01004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Замена светильников с лампами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накаливания на светильники с энергосбер</w:t>
            </w:r>
            <w:r w:rsidR="00184FD3" w:rsidRPr="00B2685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гательными лампами</w:t>
            </w:r>
          </w:p>
        </w:tc>
        <w:tc>
          <w:tcPr>
            <w:tcW w:w="2977" w:type="dxa"/>
          </w:tcPr>
          <w:p w14:paraId="5A74B24E" w14:textId="77777777" w:rsidR="00F0569A" w:rsidRPr="00B26859" w:rsidRDefault="00186C36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Экономия электроэнергии, улучшения качества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освещения</w:t>
            </w:r>
          </w:p>
        </w:tc>
        <w:tc>
          <w:tcPr>
            <w:tcW w:w="2977" w:type="dxa"/>
          </w:tcPr>
          <w:p w14:paraId="49E946C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Светодиодные светильники</w:t>
            </w:r>
          </w:p>
        </w:tc>
        <w:tc>
          <w:tcPr>
            <w:tcW w:w="1842" w:type="dxa"/>
          </w:tcPr>
          <w:p w14:paraId="154C53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60%</w:t>
            </w:r>
          </w:p>
        </w:tc>
        <w:tc>
          <w:tcPr>
            <w:tcW w:w="2410" w:type="dxa"/>
          </w:tcPr>
          <w:p w14:paraId="2C3D521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600 руб. за 1 шт.</w:t>
            </w:r>
          </w:p>
        </w:tc>
        <w:tc>
          <w:tcPr>
            <w:tcW w:w="1731" w:type="dxa"/>
          </w:tcPr>
          <w:p w14:paraId="47831AC4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 лет</w:t>
            </w:r>
          </w:p>
        </w:tc>
      </w:tr>
      <w:tr w:rsidR="00186C36" w14:paraId="35539417" w14:textId="77777777" w:rsidTr="00C42872">
        <w:tc>
          <w:tcPr>
            <w:tcW w:w="675" w:type="dxa"/>
          </w:tcPr>
          <w:p w14:paraId="13391F77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178D6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автоматических систем включения (выключения) внутридомового освещения, реагирующих на движение (звук)</w:t>
            </w:r>
          </w:p>
        </w:tc>
        <w:tc>
          <w:tcPr>
            <w:tcW w:w="2977" w:type="dxa"/>
          </w:tcPr>
          <w:p w14:paraId="63DADD0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Экономия электроэнергии</w:t>
            </w:r>
          </w:p>
        </w:tc>
        <w:tc>
          <w:tcPr>
            <w:tcW w:w="2977" w:type="dxa"/>
          </w:tcPr>
          <w:p w14:paraId="5E5E2A9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Автоматические системы включения (выключения) внутридомового освещения, реагирующих на движение (звук)</w:t>
            </w:r>
          </w:p>
        </w:tc>
        <w:tc>
          <w:tcPr>
            <w:tcW w:w="1842" w:type="dxa"/>
          </w:tcPr>
          <w:p w14:paraId="5D949C8C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40%</w:t>
            </w:r>
          </w:p>
        </w:tc>
        <w:tc>
          <w:tcPr>
            <w:tcW w:w="2410" w:type="dxa"/>
          </w:tcPr>
          <w:p w14:paraId="2946A1D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500руб. за 1 шт.</w:t>
            </w:r>
          </w:p>
        </w:tc>
        <w:tc>
          <w:tcPr>
            <w:tcW w:w="1731" w:type="dxa"/>
          </w:tcPr>
          <w:p w14:paraId="15BAAB8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</w:tbl>
    <w:p w14:paraId="626510B8" w14:textId="77777777" w:rsidR="00D632D2" w:rsidRDefault="00D632D2" w:rsidP="00E577E3">
      <w:pPr>
        <w:pStyle w:val="50"/>
        <w:shd w:val="clear" w:color="auto" w:fill="auto"/>
        <w:spacing w:after="0"/>
      </w:pPr>
    </w:p>
    <w:sectPr w:rsidR="00D632D2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C9"/>
    <w:rsid w:val="00003954"/>
    <w:rsid w:val="000072DF"/>
    <w:rsid w:val="00021BA3"/>
    <w:rsid w:val="000415F3"/>
    <w:rsid w:val="00046684"/>
    <w:rsid w:val="00052F4D"/>
    <w:rsid w:val="0006142D"/>
    <w:rsid w:val="00070097"/>
    <w:rsid w:val="000740A0"/>
    <w:rsid w:val="00086B92"/>
    <w:rsid w:val="000A5311"/>
    <w:rsid w:val="000B4195"/>
    <w:rsid w:val="000B5DBE"/>
    <w:rsid w:val="000B5DF8"/>
    <w:rsid w:val="000D7DD0"/>
    <w:rsid w:val="000E1F4C"/>
    <w:rsid w:val="000E3C0C"/>
    <w:rsid w:val="000E5F25"/>
    <w:rsid w:val="0011076A"/>
    <w:rsid w:val="00126956"/>
    <w:rsid w:val="0013262C"/>
    <w:rsid w:val="00133C4F"/>
    <w:rsid w:val="00153EC2"/>
    <w:rsid w:val="00157151"/>
    <w:rsid w:val="00160A14"/>
    <w:rsid w:val="00164370"/>
    <w:rsid w:val="00164575"/>
    <w:rsid w:val="00174942"/>
    <w:rsid w:val="00184FD3"/>
    <w:rsid w:val="00186C36"/>
    <w:rsid w:val="001914C4"/>
    <w:rsid w:val="001C2E51"/>
    <w:rsid w:val="001C7681"/>
    <w:rsid w:val="001D0276"/>
    <w:rsid w:val="001D30D7"/>
    <w:rsid w:val="001E2580"/>
    <w:rsid w:val="001F083B"/>
    <w:rsid w:val="002118D8"/>
    <w:rsid w:val="0021244A"/>
    <w:rsid w:val="00216710"/>
    <w:rsid w:val="0022378C"/>
    <w:rsid w:val="00224718"/>
    <w:rsid w:val="002256FA"/>
    <w:rsid w:val="0024028A"/>
    <w:rsid w:val="002428C8"/>
    <w:rsid w:val="0024793A"/>
    <w:rsid w:val="00253F9A"/>
    <w:rsid w:val="00256566"/>
    <w:rsid w:val="00261967"/>
    <w:rsid w:val="00270C65"/>
    <w:rsid w:val="00275FD6"/>
    <w:rsid w:val="00296E4E"/>
    <w:rsid w:val="002A2336"/>
    <w:rsid w:val="002B0301"/>
    <w:rsid w:val="002B1B04"/>
    <w:rsid w:val="002F0B63"/>
    <w:rsid w:val="00311779"/>
    <w:rsid w:val="00324F5D"/>
    <w:rsid w:val="003257C8"/>
    <w:rsid w:val="00352A81"/>
    <w:rsid w:val="0038655B"/>
    <w:rsid w:val="003A1CA7"/>
    <w:rsid w:val="003A5DDA"/>
    <w:rsid w:val="003B1D17"/>
    <w:rsid w:val="003B535A"/>
    <w:rsid w:val="003C6FDD"/>
    <w:rsid w:val="003C6FDE"/>
    <w:rsid w:val="003E5DFF"/>
    <w:rsid w:val="003F047A"/>
    <w:rsid w:val="003F27E3"/>
    <w:rsid w:val="00403DBF"/>
    <w:rsid w:val="004205C9"/>
    <w:rsid w:val="00447F3F"/>
    <w:rsid w:val="004523B1"/>
    <w:rsid w:val="00463D72"/>
    <w:rsid w:val="00477F02"/>
    <w:rsid w:val="00496580"/>
    <w:rsid w:val="00496C6E"/>
    <w:rsid w:val="004A005A"/>
    <w:rsid w:val="004B1DD4"/>
    <w:rsid w:val="004B1E26"/>
    <w:rsid w:val="004B706C"/>
    <w:rsid w:val="004C7FDD"/>
    <w:rsid w:val="004D7D57"/>
    <w:rsid w:val="004E7C3B"/>
    <w:rsid w:val="004F6880"/>
    <w:rsid w:val="00500C32"/>
    <w:rsid w:val="00526EC3"/>
    <w:rsid w:val="00532106"/>
    <w:rsid w:val="005468EE"/>
    <w:rsid w:val="005506E1"/>
    <w:rsid w:val="00557A65"/>
    <w:rsid w:val="0056357F"/>
    <w:rsid w:val="00565BB9"/>
    <w:rsid w:val="00575CBA"/>
    <w:rsid w:val="005876B5"/>
    <w:rsid w:val="005A22A0"/>
    <w:rsid w:val="005B5E71"/>
    <w:rsid w:val="005D2F36"/>
    <w:rsid w:val="005E01F4"/>
    <w:rsid w:val="005E4BE6"/>
    <w:rsid w:val="005F0A84"/>
    <w:rsid w:val="005F1B53"/>
    <w:rsid w:val="005F3D0C"/>
    <w:rsid w:val="00603409"/>
    <w:rsid w:val="0061050F"/>
    <w:rsid w:val="006200A8"/>
    <w:rsid w:val="00630A9B"/>
    <w:rsid w:val="00635E3B"/>
    <w:rsid w:val="006407D3"/>
    <w:rsid w:val="00640999"/>
    <w:rsid w:val="00640A44"/>
    <w:rsid w:val="00674473"/>
    <w:rsid w:val="0068340D"/>
    <w:rsid w:val="00686202"/>
    <w:rsid w:val="006B006D"/>
    <w:rsid w:val="006B6373"/>
    <w:rsid w:val="006C1B39"/>
    <w:rsid w:val="006D2397"/>
    <w:rsid w:val="006D5500"/>
    <w:rsid w:val="0070168E"/>
    <w:rsid w:val="00714EEB"/>
    <w:rsid w:val="00725D40"/>
    <w:rsid w:val="00732C3E"/>
    <w:rsid w:val="00732D8B"/>
    <w:rsid w:val="00732DDE"/>
    <w:rsid w:val="0073608C"/>
    <w:rsid w:val="00740B7B"/>
    <w:rsid w:val="00794E5E"/>
    <w:rsid w:val="00796395"/>
    <w:rsid w:val="007B0E81"/>
    <w:rsid w:val="007B4AFE"/>
    <w:rsid w:val="007B7313"/>
    <w:rsid w:val="007C2898"/>
    <w:rsid w:val="007C776A"/>
    <w:rsid w:val="007E03FF"/>
    <w:rsid w:val="007E0C01"/>
    <w:rsid w:val="007F5174"/>
    <w:rsid w:val="007F7ED4"/>
    <w:rsid w:val="008050AC"/>
    <w:rsid w:val="00807CA0"/>
    <w:rsid w:val="00822DB4"/>
    <w:rsid w:val="00825AC7"/>
    <w:rsid w:val="00833FE2"/>
    <w:rsid w:val="00834C27"/>
    <w:rsid w:val="00857DB2"/>
    <w:rsid w:val="00862D58"/>
    <w:rsid w:val="00871B6A"/>
    <w:rsid w:val="00872E2C"/>
    <w:rsid w:val="00873638"/>
    <w:rsid w:val="00877C0B"/>
    <w:rsid w:val="00884B4B"/>
    <w:rsid w:val="008921F8"/>
    <w:rsid w:val="0089564C"/>
    <w:rsid w:val="008A37C7"/>
    <w:rsid w:val="008A6B24"/>
    <w:rsid w:val="008C2412"/>
    <w:rsid w:val="008D2997"/>
    <w:rsid w:val="008D690C"/>
    <w:rsid w:val="008E42FD"/>
    <w:rsid w:val="008F21B3"/>
    <w:rsid w:val="008F5092"/>
    <w:rsid w:val="008F552E"/>
    <w:rsid w:val="0091389A"/>
    <w:rsid w:val="00922AC5"/>
    <w:rsid w:val="00923931"/>
    <w:rsid w:val="00927582"/>
    <w:rsid w:val="00931A84"/>
    <w:rsid w:val="00937128"/>
    <w:rsid w:val="00942D09"/>
    <w:rsid w:val="00942EE8"/>
    <w:rsid w:val="009430C2"/>
    <w:rsid w:val="00975985"/>
    <w:rsid w:val="0097698A"/>
    <w:rsid w:val="0098041A"/>
    <w:rsid w:val="009A76DE"/>
    <w:rsid w:val="009B6F43"/>
    <w:rsid w:val="009D2021"/>
    <w:rsid w:val="009D72E5"/>
    <w:rsid w:val="009D75C3"/>
    <w:rsid w:val="00A16DB8"/>
    <w:rsid w:val="00A2705E"/>
    <w:rsid w:val="00A4068E"/>
    <w:rsid w:val="00A42815"/>
    <w:rsid w:val="00A432E3"/>
    <w:rsid w:val="00A452EB"/>
    <w:rsid w:val="00A704B3"/>
    <w:rsid w:val="00A77346"/>
    <w:rsid w:val="00A82725"/>
    <w:rsid w:val="00AD11EE"/>
    <w:rsid w:val="00AE2E06"/>
    <w:rsid w:val="00AF06E0"/>
    <w:rsid w:val="00AF4AA0"/>
    <w:rsid w:val="00B02CF8"/>
    <w:rsid w:val="00B06AAA"/>
    <w:rsid w:val="00B26442"/>
    <w:rsid w:val="00B26859"/>
    <w:rsid w:val="00B35AB6"/>
    <w:rsid w:val="00B37DAE"/>
    <w:rsid w:val="00B43418"/>
    <w:rsid w:val="00B444B9"/>
    <w:rsid w:val="00B47CAC"/>
    <w:rsid w:val="00B51882"/>
    <w:rsid w:val="00B55902"/>
    <w:rsid w:val="00B559F3"/>
    <w:rsid w:val="00B55D78"/>
    <w:rsid w:val="00B77525"/>
    <w:rsid w:val="00B93A63"/>
    <w:rsid w:val="00BA6971"/>
    <w:rsid w:val="00BA7A5B"/>
    <w:rsid w:val="00BB0E35"/>
    <w:rsid w:val="00BB2026"/>
    <w:rsid w:val="00BD7382"/>
    <w:rsid w:val="00BE7454"/>
    <w:rsid w:val="00C06866"/>
    <w:rsid w:val="00C16D73"/>
    <w:rsid w:val="00C228C8"/>
    <w:rsid w:val="00C260AC"/>
    <w:rsid w:val="00C34E22"/>
    <w:rsid w:val="00C42872"/>
    <w:rsid w:val="00C44B09"/>
    <w:rsid w:val="00C5631E"/>
    <w:rsid w:val="00C72786"/>
    <w:rsid w:val="00C73C68"/>
    <w:rsid w:val="00CA1450"/>
    <w:rsid w:val="00CC3FEF"/>
    <w:rsid w:val="00CD18F6"/>
    <w:rsid w:val="00CE33BA"/>
    <w:rsid w:val="00CE46F0"/>
    <w:rsid w:val="00D1098D"/>
    <w:rsid w:val="00D31426"/>
    <w:rsid w:val="00D40F60"/>
    <w:rsid w:val="00D545F9"/>
    <w:rsid w:val="00D57979"/>
    <w:rsid w:val="00D632D2"/>
    <w:rsid w:val="00D73E30"/>
    <w:rsid w:val="00D94D20"/>
    <w:rsid w:val="00D96292"/>
    <w:rsid w:val="00DB0C0C"/>
    <w:rsid w:val="00DB6A08"/>
    <w:rsid w:val="00DB740B"/>
    <w:rsid w:val="00DC308F"/>
    <w:rsid w:val="00DC3E44"/>
    <w:rsid w:val="00DC4AF3"/>
    <w:rsid w:val="00DD3A72"/>
    <w:rsid w:val="00DF6B81"/>
    <w:rsid w:val="00E0591D"/>
    <w:rsid w:val="00E07A38"/>
    <w:rsid w:val="00E144DD"/>
    <w:rsid w:val="00E31195"/>
    <w:rsid w:val="00E36B3B"/>
    <w:rsid w:val="00E577E3"/>
    <w:rsid w:val="00E57938"/>
    <w:rsid w:val="00E622F6"/>
    <w:rsid w:val="00E63116"/>
    <w:rsid w:val="00E723AE"/>
    <w:rsid w:val="00E8418E"/>
    <w:rsid w:val="00E8530B"/>
    <w:rsid w:val="00E95C39"/>
    <w:rsid w:val="00EA3FDC"/>
    <w:rsid w:val="00EA4F9F"/>
    <w:rsid w:val="00EC4D2A"/>
    <w:rsid w:val="00ED73B8"/>
    <w:rsid w:val="00EF27F9"/>
    <w:rsid w:val="00F0569A"/>
    <w:rsid w:val="00F2682A"/>
    <w:rsid w:val="00F26EC8"/>
    <w:rsid w:val="00F4684E"/>
    <w:rsid w:val="00F622B2"/>
    <w:rsid w:val="00F65B38"/>
    <w:rsid w:val="00F65FC1"/>
    <w:rsid w:val="00F74BC9"/>
    <w:rsid w:val="00F75822"/>
    <w:rsid w:val="00F86516"/>
    <w:rsid w:val="00F86CAF"/>
    <w:rsid w:val="00F9321F"/>
    <w:rsid w:val="00FA2DCC"/>
    <w:rsid w:val="00FB2151"/>
    <w:rsid w:val="00FB74F8"/>
    <w:rsid w:val="00FD2963"/>
    <w:rsid w:val="00FD5392"/>
    <w:rsid w:val="00FE1C45"/>
    <w:rsid w:val="00FE4085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135E"/>
  <w15:docId w15:val="{72034570-3882-49CE-83B9-650E4BC5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21B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15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15F3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751</Words>
  <Characters>4284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4</cp:revision>
  <cp:lastPrinted>2022-03-22T09:54:00Z</cp:lastPrinted>
  <dcterms:created xsi:type="dcterms:W3CDTF">2024-03-01T08:54:00Z</dcterms:created>
  <dcterms:modified xsi:type="dcterms:W3CDTF">2024-03-06T11:52:00Z</dcterms:modified>
</cp:coreProperties>
</file>